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EB8" w:rsidRPr="00F778C0" w:rsidRDefault="00C61EB8" w:rsidP="00C61EB8">
      <w:pPr>
        <w:spacing w:after="360"/>
        <w:jc w:val="center"/>
        <w:rPr>
          <w:rFonts w:ascii="Arial" w:hAnsi="Arial" w:cs="Arial"/>
        </w:rPr>
      </w:pPr>
      <w:r w:rsidRPr="00F778C0">
        <w:rPr>
          <w:rFonts w:ascii="Arial" w:hAnsi="Arial" w:cs="Arial"/>
        </w:rPr>
        <w:t>Raport  z postępu rzeczowo-finansowego projektu informatycznego za I</w:t>
      </w:r>
      <w:r w:rsidR="00162ADE">
        <w:rPr>
          <w:rFonts w:ascii="Arial" w:hAnsi="Arial" w:cs="Arial"/>
        </w:rPr>
        <w:t>I</w:t>
      </w:r>
      <w:r w:rsidRPr="00F778C0">
        <w:rPr>
          <w:rFonts w:ascii="Arial" w:hAnsi="Arial" w:cs="Arial"/>
        </w:rPr>
        <w:t xml:space="preserve"> kwartał 201</w:t>
      </w:r>
      <w:r>
        <w:rPr>
          <w:rFonts w:ascii="Arial" w:hAnsi="Arial" w:cs="Arial"/>
        </w:rPr>
        <w:t xml:space="preserve">9 </w:t>
      </w:r>
      <w:r w:rsidRPr="00F778C0">
        <w:rPr>
          <w:rFonts w:ascii="Arial" w:hAnsi="Arial" w:cs="Arial"/>
        </w:rPr>
        <w:t>roku</w:t>
      </w:r>
    </w:p>
    <w:p w:rsidR="00C61EB8" w:rsidRPr="001E67F0" w:rsidRDefault="00C61EB8" w:rsidP="00C61EB8">
      <w:pPr>
        <w:spacing w:after="360"/>
        <w:jc w:val="center"/>
        <w:rPr>
          <w:rFonts w:ascii="Arial" w:hAnsi="Arial" w:cs="Arial"/>
        </w:rPr>
      </w:pPr>
      <w:r w:rsidRPr="001E67F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1E67F0">
              <w:rPr>
                <w:rFonts w:ascii="Arial" w:hAnsi="Arial" w:cs="Arial"/>
                <w:i/>
                <w:sz w:val="20"/>
              </w:rPr>
              <w:t>Budowa Punktu Informacyjnego ds. Telekomunikacji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Urząd Komunikacji Elektronicznej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E67F0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1EB8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Pomoc Techniczna Programu Operacyjnego </w:t>
            </w:r>
            <w:r>
              <w:rPr>
                <w:rFonts w:ascii="Arial" w:hAnsi="Arial" w:cs="Arial"/>
                <w:sz w:val="18"/>
                <w:szCs w:val="18"/>
              </w:rPr>
              <w:t>Polska Cyfrowa na lata 2014-202</w:t>
            </w:r>
            <w:r w:rsidRPr="001E67F0">
              <w:rPr>
                <w:rFonts w:ascii="Arial" w:hAnsi="Arial" w:cs="Arial"/>
                <w:sz w:val="18"/>
                <w:szCs w:val="18"/>
              </w:rPr>
              <w:t>0, Działanie 4.1, Podziałanie 4.1.1</w:t>
            </w:r>
            <w:r>
              <w:rPr>
                <w:rFonts w:ascii="Arial" w:hAnsi="Arial" w:cs="Arial"/>
                <w:sz w:val="18"/>
                <w:szCs w:val="18"/>
              </w:rPr>
              <w:t xml:space="preserve">,  </w:t>
            </w:r>
          </w:p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część 76 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 xml:space="preserve">Całkowity koszt </w:t>
            </w:r>
          </w:p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1EB8" w:rsidRPr="001E67F0" w:rsidRDefault="00C61EB8" w:rsidP="00DC58E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Pierwotny: 7 036 </w:t>
            </w:r>
            <w:r w:rsidRPr="001E67F0">
              <w:rPr>
                <w:rFonts w:ascii="Arial" w:hAnsi="Arial" w:cs="Arial"/>
                <w:sz w:val="18"/>
                <w:szCs w:val="18"/>
              </w:rPr>
              <w:t>389 PLN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,  Aktualny: </w:t>
            </w:r>
            <w:r w:rsidRPr="00C039D9">
              <w:rPr>
                <w:rFonts w:ascii="Arial" w:hAnsi="Arial" w:cs="Arial"/>
                <w:sz w:val="18"/>
                <w:szCs w:val="18"/>
              </w:rPr>
              <w:t>8 313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039D9">
              <w:rPr>
                <w:rFonts w:ascii="Arial" w:hAnsi="Arial" w:cs="Arial"/>
                <w:sz w:val="18"/>
                <w:szCs w:val="18"/>
              </w:rPr>
              <w:t>089</w:t>
            </w:r>
            <w:r>
              <w:rPr>
                <w:rFonts w:ascii="Arial" w:hAnsi="Arial" w:cs="Arial"/>
                <w:sz w:val="18"/>
                <w:szCs w:val="18"/>
              </w:rPr>
              <w:t xml:space="preserve"> PLN brutto</w:t>
            </w:r>
          </w:p>
        </w:tc>
      </w:tr>
      <w:tr w:rsidR="00C61EB8" w:rsidRPr="001E67F0" w:rsidTr="00DC58E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C61EB8" w:rsidRPr="001E67F0" w:rsidRDefault="00C61EB8" w:rsidP="00DC58EA">
            <w:pPr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 xml:space="preserve">Okres realizacji </w:t>
            </w:r>
          </w:p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</w:rPr>
            </w:pPr>
            <w:r w:rsidRPr="001E67F0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</w:t>
            </w:r>
            <w:r w:rsidRPr="001E67F0">
              <w:rPr>
                <w:rFonts w:ascii="Arial" w:hAnsi="Arial" w:cs="Arial"/>
                <w:sz w:val="18"/>
                <w:szCs w:val="18"/>
              </w:rPr>
              <w:t xml:space="preserve"> rozpoczęcia realizacji projektu: 02.01.2017 r.</w:t>
            </w:r>
          </w:p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data zakończenia realizacji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pierwotnie</w:t>
            </w:r>
            <w:r w:rsidRPr="001E67F0">
              <w:rPr>
                <w:rFonts w:ascii="Arial" w:hAnsi="Arial" w:cs="Arial"/>
                <w:sz w:val="18"/>
                <w:szCs w:val="18"/>
              </w:rPr>
              <w:t>: 31.12.2020 r.</w:t>
            </w:r>
          </w:p>
          <w:p w:rsidR="00C61EB8" w:rsidRPr="001E67F0" w:rsidRDefault="00C61EB8" w:rsidP="00DC58E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zakończenia realizacji projektu aktualnie: 31.03.2022 r.</w:t>
            </w:r>
          </w:p>
        </w:tc>
      </w:tr>
    </w:tbl>
    <w:p w:rsidR="00C61EB8" w:rsidRPr="001E67F0" w:rsidRDefault="00C61EB8" w:rsidP="00C61EB8">
      <w:pPr>
        <w:pStyle w:val="Nagwek2"/>
        <w:keepLines/>
        <w:numPr>
          <w:ilvl w:val="0"/>
          <w:numId w:val="15"/>
        </w:numPr>
        <w:spacing w:before="360" w:line="259" w:lineRule="auto"/>
        <w:ind w:left="284" w:right="282" w:hanging="284"/>
        <w:rPr>
          <w:rFonts w:ascii="Arial" w:hAnsi="Arial" w:cs="Arial"/>
          <w:b w:val="0"/>
        </w:rPr>
      </w:pPr>
      <w:r w:rsidRPr="001E67F0">
        <w:rPr>
          <w:rFonts w:ascii="Arial" w:hAnsi="Arial" w:cs="Arial"/>
        </w:rPr>
        <w:t xml:space="preserve">Otoczenie prawne </w:t>
      </w:r>
      <w:r w:rsidRPr="001E67F0">
        <w:rPr>
          <w:rFonts w:ascii="Arial" w:eastAsiaTheme="minorHAnsi" w:hAnsi="Arial" w:cs="Arial"/>
          <w:sz w:val="20"/>
          <w:szCs w:val="20"/>
        </w:rPr>
        <w:t>&lt;maksymalnie 1000 znaków&gt;</w:t>
      </w:r>
    </w:p>
    <w:p w:rsidR="00C61EB8" w:rsidRPr="001E67F0" w:rsidRDefault="00C61EB8" w:rsidP="00C61EB8">
      <w:pPr>
        <w:pStyle w:val="Nagwek3"/>
        <w:spacing w:after="360"/>
        <w:ind w:left="284" w:hanging="284"/>
        <w:rPr>
          <w:rFonts w:ascii="Arial" w:hAnsi="Arial" w:cs="Arial"/>
          <w:sz w:val="18"/>
          <w:szCs w:val="18"/>
        </w:rPr>
      </w:pPr>
      <w:r w:rsidRPr="00330830">
        <w:rPr>
          <w:rFonts w:ascii="Arial" w:hAnsi="Arial" w:cs="Arial"/>
          <w:sz w:val="18"/>
          <w:szCs w:val="18"/>
        </w:rPr>
        <w:t xml:space="preserve"> </w:t>
      </w:r>
      <w:r w:rsidRPr="00330830">
        <w:rPr>
          <w:rFonts w:ascii="Arial" w:hAnsi="Arial" w:cs="Arial"/>
          <w:sz w:val="18"/>
          <w:szCs w:val="18"/>
        </w:rPr>
        <w:tab/>
        <w:t>T</w:t>
      </w:r>
      <w:r w:rsidRPr="00C039D9">
        <w:rPr>
          <w:rFonts w:ascii="Arial" w:hAnsi="Arial" w:cs="Arial"/>
          <w:sz w:val="18"/>
          <w:szCs w:val="18"/>
        </w:rPr>
        <w:t xml:space="preserve">rwają prace nad przygotowanym przez Ministerstwo Cyfryzacji projektem rozporządzenia w sprawie informacji o istniejącej infrastrukturze technicznej i kanałach technologicznych, o planach inwestycyjnych w zakresie planowanych lub wykonywanych robotach budowlanych dotyczących infrastruktury technicznej i kanałów technologicznych oraz o wysokości stawek opłat za zajęcie pasa drogowego. W </w:t>
      </w:r>
      <w:r>
        <w:rPr>
          <w:rFonts w:ascii="Arial" w:hAnsi="Arial" w:cs="Arial"/>
          <w:sz w:val="18"/>
          <w:szCs w:val="18"/>
        </w:rPr>
        <w:t>I</w:t>
      </w:r>
      <w:r w:rsidR="00162ADE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 xml:space="preserve"> kw.</w:t>
      </w:r>
      <w:r w:rsidRPr="00C039D9">
        <w:rPr>
          <w:rFonts w:ascii="Arial" w:hAnsi="Arial" w:cs="Arial"/>
          <w:sz w:val="18"/>
          <w:szCs w:val="18"/>
        </w:rPr>
        <w:t xml:space="preserve"> 2019 r. </w:t>
      </w:r>
      <w:r w:rsidR="00162ADE">
        <w:rPr>
          <w:rFonts w:ascii="Arial" w:hAnsi="Arial" w:cs="Arial"/>
          <w:sz w:val="18"/>
          <w:szCs w:val="18"/>
        </w:rPr>
        <w:t xml:space="preserve">rozporządzenie zostało zatwierdzone przez Komitet Rady Ministrów ds., Cyfryzacji </w:t>
      </w:r>
      <w:r>
        <w:rPr>
          <w:rFonts w:ascii="Arial" w:hAnsi="Arial" w:cs="Arial"/>
          <w:sz w:val="18"/>
          <w:szCs w:val="18"/>
        </w:rPr>
        <w:t>.</w:t>
      </w:r>
      <w:r w:rsidRPr="00C039D9">
        <w:rPr>
          <w:rFonts w:ascii="Arial" w:hAnsi="Arial" w:cs="Arial"/>
          <w:sz w:val="18"/>
          <w:szCs w:val="18"/>
        </w:rPr>
        <w:t xml:space="preserve"> </w:t>
      </w:r>
      <w:r w:rsidR="00162ADE">
        <w:rPr>
          <w:rFonts w:ascii="Arial" w:hAnsi="Arial" w:cs="Arial"/>
          <w:sz w:val="18"/>
          <w:szCs w:val="18"/>
        </w:rPr>
        <w:t xml:space="preserve">Następnie projekt został przekazany do Rządowego Centrum Legislacji. </w:t>
      </w:r>
    </w:p>
    <w:p w:rsidR="00C61EB8" w:rsidRPr="001E67F0" w:rsidRDefault="00C61EB8" w:rsidP="00C61EB8">
      <w:pPr>
        <w:pStyle w:val="Nagwek2"/>
        <w:keepLines/>
        <w:numPr>
          <w:ilvl w:val="0"/>
          <w:numId w:val="15"/>
        </w:numPr>
        <w:spacing w:before="40" w:line="259" w:lineRule="auto"/>
        <w:ind w:left="426" w:hanging="426"/>
        <w:rPr>
          <w:rFonts w:ascii="Arial" w:eastAsiaTheme="minorHAnsi" w:hAnsi="Arial" w:cs="Arial"/>
          <w:b w:val="0"/>
          <w:i/>
        </w:rPr>
      </w:pPr>
      <w:r w:rsidRPr="001E67F0">
        <w:rPr>
          <w:rFonts w:ascii="Arial" w:hAnsi="Arial" w:cs="Arial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C61EB8" w:rsidRPr="001E67F0" w:rsidTr="00DC58EA">
        <w:trPr>
          <w:tblHeader/>
        </w:trPr>
        <w:tc>
          <w:tcPr>
            <w:tcW w:w="2972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C61EB8" w:rsidRPr="001E67F0" w:rsidTr="00DC58EA">
        <w:tc>
          <w:tcPr>
            <w:tcW w:w="2972" w:type="dxa"/>
          </w:tcPr>
          <w:p w:rsidR="00C61EB8" w:rsidRPr="001E67F0" w:rsidRDefault="00931502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47,61</w:t>
            </w:r>
            <w:r w:rsidR="00C61EB8" w:rsidRPr="001E67F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C61EB8" w:rsidRPr="001E67F0" w:rsidRDefault="00F2410B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66,20%</w:t>
            </w:r>
          </w:p>
        </w:tc>
        <w:tc>
          <w:tcPr>
            <w:tcW w:w="340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70,03%</w:t>
            </w:r>
          </w:p>
        </w:tc>
      </w:tr>
    </w:tbl>
    <w:p w:rsidR="00C61EB8" w:rsidRPr="001E67F0" w:rsidRDefault="00C61EB8" w:rsidP="00C61EB8">
      <w:pPr>
        <w:pStyle w:val="Nagwek3"/>
        <w:spacing w:after="200"/>
        <w:rPr>
          <w:rStyle w:val="Nagwek2Znak"/>
          <w:rFonts w:ascii="Arial" w:eastAsiaTheme="minorHAnsi" w:hAnsi="Arial" w:cs="Arial"/>
          <w:sz w:val="20"/>
          <w:szCs w:val="20"/>
        </w:rPr>
      </w:pPr>
    </w:p>
    <w:p w:rsidR="00C61EB8" w:rsidRPr="001E67F0" w:rsidRDefault="00C61EB8" w:rsidP="00C61EB8">
      <w:pPr>
        <w:pStyle w:val="Nagwek3"/>
        <w:keepLines/>
        <w:numPr>
          <w:ilvl w:val="0"/>
          <w:numId w:val="15"/>
        </w:numPr>
        <w:spacing w:before="40" w:after="200" w:line="259" w:lineRule="auto"/>
        <w:ind w:left="426" w:hanging="426"/>
        <w:rPr>
          <w:rFonts w:ascii="Arial" w:eastAsiaTheme="minorHAnsi" w:hAnsi="Arial" w:cs="Arial"/>
          <w:sz w:val="20"/>
          <w:szCs w:val="20"/>
        </w:rPr>
      </w:pPr>
      <w:r w:rsidRPr="001E67F0">
        <w:rPr>
          <w:rStyle w:val="Nagwek2Znak"/>
          <w:rFonts w:ascii="Arial" w:hAnsi="Arial" w:cs="Arial"/>
          <w:b/>
        </w:rPr>
        <w:t>Postęp rzeczowy</w:t>
      </w:r>
      <w:r w:rsidRPr="001E67F0">
        <w:rPr>
          <w:rFonts w:ascii="Arial" w:hAnsi="Arial" w:cs="Arial"/>
        </w:rPr>
        <w:t xml:space="preserve"> </w:t>
      </w:r>
      <w:r w:rsidRPr="001E67F0">
        <w:rPr>
          <w:rFonts w:ascii="Arial" w:eastAsiaTheme="minorHAnsi" w:hAnsi="Arial" w:cs="Arial"/>
          <w:sz w:val="20"/>
          <w:szCs w:val="20"/>
        </w:rPr>
        <w:t>&lt;maksymalnie 5000 znaków&gt;</w:t>
      </w:r>
    </w:p>
    <w:p w:rsidR="00C61EB8" w:rsidRPr="001E67F0" w:rsidRDefault="00C61EB8" w:rsidP="00C61EB8">
      <w:pPr>
        <w:spacing w:after="120"/>
        <w:rPr>
          <w:rFonts w:ascii="Arial" w:hAnsi="Arial" w:cs="Arial"/>
          <w:b/>
          <w:sz w:val="20"/>
          <w:szCs w:val="20"/>
        </w:rPr>
      </w:pPr>
      <w:r w:rsidRPr="001E67F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5"/>
        <w:gridCol w:w="1306"/>
        <w:gridCol w:w="1909"/>
        <w:gridCol w:w="2797"/>
      </w:tblGrid>
      <w:tr w:rsidR="00C61EB8" w:rsidRPr="001E67F0" w:rsidTr="00DC58EA">
        <w:trPr>
          <w:tblHeader/>
        </w:trPr>
        <w:tc>
          <w:tcPr>
            <w:tcW w:w="2122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E67F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9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7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Wyłonienie firmy doradczej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04-2017</w:t>
            </w: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 xml:space="preserve">04-2017 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Przeprowadzenie analiz i opracowanie docelowego SIWZ na budowę docelowej wersji PIT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52057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08-2017</w:t>
            </w: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226330" w:rsidRDefault="00226330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226330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 związku z wykonywaniem przez firmę doradczą przedmiotu umowy</w:t>
            </w:r>
            <w:r w:rsidRPr="001E67F0">
              <w:rPr>
                <w:rFonts w:ascii="Arial" w:hAnsi="Arial" w:cs="Arial"/>
              </w:rPr>
              <w:t xml:space="preserve"> </w:t>
            </w:r>
            <w:r w:rsidRPr="001E67F0">
              <w:rPr>
                <w:rFonts w:ascii="Arial" w:hAnsi="Arial" w:cs="Arial"/>
                <w:sz w:val="18"/>
                <w:szCs w:val="18"/>
              </w:rPr>
              <w:t xml:space="preserve">nr BFB.26.2.2017.1  w sposób wadliwy i sprzeczny z umową oraz w związku z opóźnieniem w przekazaniu produktów, Zamawiający odstąpił od umowy z firmą doradczą z winy Wykonawcy. Brak firmy doradczej która miała za zadanie miedzy innymi </w:t>
            </w:r>
            <w:r w:rsidRPr="001E67F0">
              <w:rPr>
                <w:rFonts w:ascii="Arial" w:hAnsi="Arial" w:cs="Arial"/>
                <w:sz w:val="18"/>
                <w:szCs w:val="18"/>
              </w:rPr>
              <w:lastRenderedPageBreak/>
              <w:t>wsparcie Zmawiającego w sporządzeniu SIWZ na budowę docelowej wersji PIT spowodowało opóźnienie w realizacji kamienia milowego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lastRenderedPageBreak/>
              <w:t>Przetargi na wykonanie Systemu PIT w wersji 2.0 oraz dostawę sprzętu - wybór dostawców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Wskaźnik nr 3,</w:t>
            </w:r>
          </w:p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proofErr w:type="spellStart"/>
            <w:r w:rsidRPr="001E67F0">
              <w:rPr>
                <w:rFonts w:ascii="Arial" w:hAnsi="Arial" w:cs="Arial"/>
                <w:sz w:val="18"/>
                <w:szCs w:val="18"/>
              </w:rPr>
              <w:t>doce-lowa</w:t>
            </w:r>
            <w:proofErr w:type="spellEnd"/>
            <w:r w:rsidRPr="001E67F0">
              <w:rPr>
                <w:rFonts w:ascii="Arial" w:hAnsi="Arial" w:cs="Arial"/>
                <w:sz w:val="18"/>
                <w:szCs w:val="18"/>
              </w:rPr>
              <w:t xml:space="preserve"> dla ka-mienia </w:t>
            </w:r>
            <w:proofErr w:type="spellStart"/>
            <w:r w:rsidRPr="001E67F0">
              <w:rPr>
                <w:rFonts w:ascii="Arial" w:hAnsi="Arial" w:cs="Arial"/>
                <w:sz w:val="18"/>
                <w:szCs w:val="18"/>
              </w:rPr>
              <w:t>milowe-go</w:t>
            </w:r>
            <w:proofErr w:type="spellEnd"/>
            <w:r w:rsidRPr="001E67F0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11-2017– w zakresie przetargu na dostawę sprzętu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01-2018- w zakresie przetargu na Wykonie Systemu PIT w wersji 2.0</w:t>
            </w:r>
          </w:p>
        </w:tc>
        <w:tc>
          <w:tcPr>
            <w:tcW w:w="1909" w:type="dxa"/>
          </w:tcPr>
          <w:p w:rsidR="00C61EB8" w:rsidRPr="001E67F0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11-2017 – w zakresie przetargu na dostawę sprzętu</w:t>
            </w:r>
          </w:p>
          <w:p w:rsidR="00C61EB8" w:rsidRPr="001E67F0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03-2018 – w zakresie przetargu na Wykonie Systemu PIT w wersji 2.0</w:t>
            </w:r>
          </w:p>
        </w:tc>
        <w:tc>
          <w:tcPr>
            <w:tcW w:w="2797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:rsidR="00226330" w:rsidRPr="001E67F0" w:rsidRDefault="00226330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>30 listopada 2017 r – nastąpiło otwarcie ofert w przetargu na „Zaprojektowanie, budowę, dostarczenie i wdrożenie Systemu informatycznego pn. Punkt Informacyjny ds. Telekomunikacji, oraz świadczenie usług gwarancyjnych, wsparcia i rozwoju”. Złożono trzy oferty.</w:t>
            </w: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>Do stycznia 2018 r. trwały prace Komisji przetargowej nad oceną ofert oraz weryfikacja dokumentacji przedstawionej przez Wykonawców na potwierdzenie spełnienia warunków w przetargu. 29 stycznia 2018 r. opublikowano informacje o wyborze najkorzystniejszej oferty</w:t>
            </w: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 xml:space="preserve">W lutym 2018 r. odbyła się rozprawa w Krajowej Izbie Odwoławczej dotyczącej rozpatrzenia odwołania wniesionego przez wykonawcę którego oferta została odrzucona. </w:t>
            </w: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>22 lutego 2018 KIO ogłosiła Wyrok na korzyść Zamawiającego.</w:t>
            </w:r>
          </w:p>
          <w:p w:rsidR="00226330" w:rsidRPr="0022633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226330" w:rsidP="00226330">
            <w:pPr>
              <w:rPr>
                <w:rFonts w:ascii="Arial" w:hAnsi="Arial" w:cs="Arial"/>
                <w:sz w:val="18"/>
                <w:szCs w:val="18"/>
              </w:rPr>
            </w:pPr>
            <w:r w:rsidRPr="00226330">
              <w:rPr>
                <w:rFonts w:ascii="Arial" w:hAnsi="Arial" w:cs="Arial"/>
                <w:sz w:val="18"/>
                <w:szCs w:val="18"/>
              </w:rPr>
              <w:t>15 marca 2018 r. podpisana została umowa nr BAK.WZP.26.1.4.2018.1 na zaprojektowanie, budowę, dostarczenie i wdrożenie Systemu informatycznego pn. Punkt Informacyjny ds. Telekomunikacji, oraz świadczenie usług gwarancyjnych, wsparcia i rozwoju została podpisana w dniu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Odbiór sprzętu do PIT wersja 2.0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52057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520576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EB8" w:rsidRPr="001E67F0" w:rsidTr="00DC58EA">
        <w:tc>
          <w:tcPr>
            <w:tcW w:w="212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Wykonanie systemu PIT wersja 2.0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Wskaźnik nr 4, 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 xml:space="preserve">Wartość docelowa dla kamienia milowego: </w:t>
            </w: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Wskaźnik nr 5,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Wartość doce</w:t>
            </w:r>
            <w:r>
              <w:rPr>
                <w:rFonts w:ascii="Arial" w:hAnsi="Arial" w:cs="Arial"/>
                <w:sz w:val="18"/>
                <w:szCs w:val="18"/>
              </w:rPr>
              <w:t xml:space="preserve">lowa dla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kamienia milowe</w:t>
            </w:r>
            <w:r w:rsidRPr="001E67F0">
              <w:rPr>
                <w:rFonts w:ascii="Arial" w:hAnsi="Arial" w:cs="Arial"/>
                <w:sz w:val="18"/>
                <w:szCs w:val="18"/>
              </w:rPr>
              <w:t xml:space="preserve">go: </w:t>
            </w: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6" w:type="dxa"/>
          </w:tcPr>
          <w:p w:rsidR="00C61EB8" w:rsidRPr="0052057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03</w:t>
            </w:r>
            <w:r w:rsidRPr="00520576">
              <w:rPr>
                <w:rFonts w:ascii="Arial" w:hAnsi="Arial" w:cs="Arial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14-02-2019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EB8" w:rsidRPr="001E67F0" w:rsidTr="00DC58EA">
        <w:tc>
          <w:tcPr>
            <w:tcW w:w="2122" w:type="dxa"/>
          </w:tcPr>
          <w:p w:rsidR="00C61EB8" w:rsidRDefault="00C61EB8" w:rsidP="00DC58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7040B">
              <w:rPr>
                <w:rFonts w:ascii="Arial" w:hAnsi="Arial" w:cs="Arial"/>
                <w:sz w:val="18"/>
                <w:szCs w:val="18"/>
              </w:rPr>
              <w:t xml:space="preserve">Testowa integracja z KGESUT w zakresie wskazanym </w:t>
            </w:r>
            <w:r w:rsidRPr="0027040B">
              <w:rPr>
                <w:rFonts w:ascii="Arial" w:hAnsi="Arial" w:cs="Arial"/>
                <w:sz w:val="18"/>
                <w:szCs w:val="18"/>
              </w:rPr>
              <w:br/>
              <w:t>w rozporządzeniu.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B17D6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79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Default="00C61EB8" w:rsidP="00DC58E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7040B">
              <w:rPr>
                <w:rFonts w:ascii="Arial" w:hAnsi="Arial" w:cs="Arial"/>
                <w:sz w:val="18"/>
                <w:szCs w:val="18"/>
              </w:rPr>
              <w:t xml:space="preserve">W przypadku braku możliwości synchronizacji z KGESUT  wcześniejsza integracja </w:t>
            </w:r>
            <w:r w:rsidRPr="0027040B">
              <w:rPr>
                <w:rFonts w:ascii="Arial" w:hAnsi="Arial" w:cs="Arial"/>
                <w:sz w:val="18"/>
                <w:szCs w:val="18"/>
              </w:rPr>
              <w:br/>
              <w:t>z zasobami powiatowymi</w:t>
            </w:r>
            <w:r>
              <w:rPr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B17D6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9" w:type="dxa"/>
          </w:tcPr>
          <w:p w:rsidR="00C61EB8" w:rsidRPr="00520576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797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02C31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02C31">
              <w:rPr>
                <w:rFonts w:ascii="Arial" w:hAnsi="Arial" w:cs="Arial"/>
                <w:sz w:val="18"/>
                <w:szCs w:val="18"/>
              </w:rPr>
              <w:t>(jest możliwość synchronizacji z KGESUT)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02C31">
              <w:rPr>
                <w:rFonts w:ascii="Arial" w:hAnsi="Arial" w:cs="Arial"/>
                <w:sz w:val="18"/>
                <w:szCs w:val="18"/>
              </w:rPr>
              <w:t xml:space="preserve">Faza 3 – Synchronizacja </w:t>
            </w:r>
          </w:p>
          <w:p w:rsidR="00C61EB8" w:rsidRPr="0027040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502C31">
              <w:rPr>
                <w:rFonts w:ascii="Arial" w:hAnsi="Arial" w:cs="Arial"/>
                <w:sz w:val="18"/>
                <w:szCs w:val="18"/>
              </w:rPr>
              <w:t>z KGESUT i/lub zasobami powiatowymi (proces synchronizacji danych z PIT z nowymi obszarami występującymi w postaci cyfrowej)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2020-10-23</w:t>
            </w:r>
          </w:p>
        </w:tc>
        <w:tc>
          <w:tcPr>
            <w:tcW w:w="1909" w:type="dxa"/>
          </w:tcPr>
          <w:p w:rsidR="00C61EB8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</w:tcPr>
          <w:p w:rsidR="00C61EB8" w:rsidRPr="00502C31" w:rsidRDefault="008A21FE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27040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>Faza 3 – Wdrożenie zmian wynikających z rozporządzenia w sprawie informacji o istniejącej infrastrukturze technicznej i kanałach technologicznych, o planach inwestycyjnych w zakresie planowanych lub wykonywanych robotach budowlanych dotyczących infrastruktury technicznej i kanałów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2019-09-01</w:t>
            </w:r>
          </w:p>
        </w:tc>
        <w:tc>
          <w:tcPr>
            <w:tcW w:w="1909" w:type="dxa"/>
          </w:tcPr>
          <w:p w:rsidR="00C61EB8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27040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>Faza 3- wdrożenie nowych funkcjonalności wynikających z potrzeb użytkowników.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nr 6:</w:t>
            </w:r>
          </w:p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 dla kamienia milowego- 2</w:t>
            </w:r>
          </w:p>
        </w:tc>
        <w:tc>
          <w:tcPr>
            <w:tcW w:w="1306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2021-12-31</w:t>
            </w:r>
          </w:p>
        </w:tc>
        <w:tc>
          <w:tcPr>
            <w:tcW w:w="1909" w:type="dxa"/>
          </w:tcPr>
          <w:p w:rsidR="00C61EB8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1EB8" w:rsidRPr="001E67F0" w:rsidTr="00DC58EA">
        <w:tc>
          <w:tcPr>
            <w:tcW w:w="2122" w:type="dxa"/>
          </w:tcPr>
          <w:p w:rsidR="00C61EB8" w:rsidRPr="00286433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 xml:space="preserve">Faza 3- zakończenie realizacji usługi </w:t>
            </w:r>
            <w:r>
              <w:rPr>
                <w:rFonts w:ascii="Arial" w:hAnsi="Arial" w:cs="Arial"/>
                <w:sz w:val="18"/>
                <w:szCs w:val="18"/>
              </w:rPr>
              <w:t xml:space="preserve">wsparcia i </w:t>
            </w:r>
            <w:r w:rsidRPr="00286433">
              <w:rPr>
                <w:rFonts w:ascii="Arial" w:hAnsi="Arial" w:cs="Arial"/>
                <w:sz w:val="18"/>
                <w:szCs w:val="18"/>
              </w:rPr>
              <w:t>gwarancji dla PIT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EB8" w:rsidRPr="005B17D6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306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>2022-02-14</w:t>
            </w:r>
          </w:p>
        </w:tc>
        <w:tc>
          <w:tcPr>
            <w:tcW w:w="1909" w:type="dxa"/>
          </w:tcPr>
          <w:p w:rsidR="00C61EB8" w:rsidRDefault="00C61EB8" w:rsidP="00DC58E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7" w:type="dxa"/>
          </w:tcPr>
          <w:p w:rsidR="00C61EB8" w:rsidRPr="00502C31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</w:p>
        </w:tc>
      </w:tr>
    </w:tbl>
    <w:p w:rsidR="00C61EB8" w:rsidRPr="001E67F0" w:rsidRDefault="00C61EB8" w:rsidP="00C61EB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E67F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C61EB8" w:rsidRPr="001E67F0" w:rsidTr="00DC58EA">
        <w:trPr>
          <w:tblHeader/>
        </w:trPr>
        <w:tc>
          <w:tcPr>
            <w:tcW w:w="2545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Dostępna dla PT wyszukiwarka informacji.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Czas uzyskania informacji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Uzyskanie szukanej informacji w ciągu kilku minut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:rsidR="00C61EB8" w:rsidRPr="001E67F0" w:rsidRDefault="008A21FE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100%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% uchwał rejestrowanych w PIT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80%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12 -2020 </w:t>
            </w:r>
          </w:p>
        </w:tc>
        <w:tc>
          <w:tcPr>
            <w:tcW w:w="226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Liczba opracowanych ekspertyz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2-2018</w:t>
            </w:r>
          </w:p>
        </w:tc>
        <w:tc>
          <w:tcPr>
            <w:tcW w:w="226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Liczba uczestników form szkoleniowych dla instytucji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48 (zgodnie ze zmianą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zatwierdzona przez IZ)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12-2018</w:t>
            </w:r>
          </w:p>
        </w:tc>
        <w:tc>
          <w:tcPr>
            <w:tcW w:w="2268" w:type="dxa"/>
          </w:tcPr>
          <w:p w:rsidR="00C61EB8" w:rsidRPr="001E67F0" w:rsidRDefault="00F2410B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53</w:t>
            </w:r>
            <w:r w:rsidR="00C61EB8">
              <w:rPr>
                <w:rFonts w:ascii="Arial" w:hAnsi="Arial" w:cs="Arial"/>
                <w:sz w:val="18"/>
                <w:szCs w:val="20"/>
              </w:rPr>
              <w:t xml:space="preserve"> (zgodnie z faktycznie osiągniętymi </w:t>
            </w:r>
            <w:r w:rsidR="00C61EB8">
              <w:rPr>
                <w:rFonts w:ascii="Arial" w:hAnsi="Arial" w:cs="Arial"/>
                <w:sz w:val="18"/>
                <w:szCs w:val="20"/>
              </w:rPr>
              <w:lastRenderedPageBreak/>
              <w:t>wskaźnikami za 2017 i 2018 r.)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zakupionych urządzeń oraz elementów wyposażenia stanowiska pracy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67F0">
              <w:rPr>
                <w:rFonts w:ascii="Arial" w:hAnsi="Arial" w:cs="Arial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26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</w:t>
            </w:r>
          </w:p>
        </w:tc>
      </w:tr>
      <w:tr w:rsidR="00C61EB8" w:rsidRPr="001E67F0" w:rsidTr="00DC58EA">
        <w:tc>
          <w:tcPr>
            <w:tcW w:w="2545" w:type="dxa"/>
          </w:tcPr>
          <w:p w:rsidR="00C61EB8" w:rsidRPr="001E67F0" w:rsidRDefault="00C61EB8" w:rsidP="00DC58EA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286433">
              <w:rPr>
                <w:rFonts w:ascii="Arial" w:hAnsi="Arial" w:cs="Arial"/>
                <w:sz w:val="18"/>
                <w:szCs w:val="18"/>
              </w:rPr>
              <w:t>Liczba zorganizowanych spotkań, konferencji, seminariów</w:t>
            </w:r>
          </w:p>
        </w:tc>
        <w:tc>
          <w:tcPr>
            <w:tcW w:w="127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2268" w:type="dxa"/>
          </w:tcPr>
          <w:p w:rsidR="00C61EB8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C61EB8" w:rsidRPr="001E67F0" w:rsidRDefault="00C61EB8" w:rsidP="00C61EB8">
      <w:pPr>
        <w:pStyle w:val="Nagwek2"/>
        <w:keepLines/>
        <w:numPr>
          <w:ilvl w:val="0"/>
          <w:numId w:val="15"/>
        </w:numPr>
        <w:spacing w:before="360" w:after="120" w:line="259" w:lineRule="auto"/>
        <w:ind w:left="426" w:hanging="426"/>
        <w:rPr>
          <w:rFonts w:ascii="Arial" w:hAnsi="Arial" w:cs="Arial"/>
        </w:rPr>
      </w:pPr>
      <w:r w:rsidRPr="001E67F0">
        <w:rPr>
          <w:rStyle w:val="Nagwek2Znak"/>
          <w:rFonts w:ascii="Arial" w:hAnsi="Arial" w:cs="Arial"/>
          <w:b/>
        </w:rPr>
        <w:t>E-usługi A2A, A2B, A2C</w:t>
      </w:r>
      <w:r w:rsidRPr="001E67F0">
        <w:rPr>
          <w:rFonts w:ascii="Arial" w:hAnsi="Arial" w:cs="Arial"/>
        </w:rPr>
        <w:t xml:space="preserve"> </w:t>
      </w:r>
      <w:bookmarkStart w:id="0" w:name="_Hlk506932259"/>
      <w:r w:rsidRPr="001E67F0">
        <w:rPr>
          <w:rFonts w:ascii="Arial" w:hAnsi="Arial" w:cs="Arial"/>
          <w:sz w:val="20"/>
          <w:szCs w:val="20"/>
        </w:rPr>
        <w:t>&lt;maksymalnie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15"/>
        <w:gridCol w:w="1597"/>
        <w:gridCol w:w="1395"/>
        <w:gridCol w:w="3927"/>
      </w:tblGrid>
      <w:tr w:rsidR="00C61EB8" w:rsidRPr="001E67F0" w:rsidTr="00DC58EA">
        <w:trPr>
          <w:tblHeader/>
        </w:trPr>
        <w:tc>
          <w:tcPr>
            <w:tcW w:w="2715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7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27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1EB8" w:rsidRPr="001E67F0" w:rsidTr="00DC58EA">
        <w:tc>
          <w:tcPr>
            <w:tcW w:w="2715" w:type="dxa"/>
          </w:tcPr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Katalog procedur (A2B)</w:t>
            </w:r>
          </w:p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7" w:type="dxa"/>
          </w:tcPr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12-2020</w:t>
            </w:r>
          </w:p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C61EB8" w:rsidRPr="0014495D" w:rsidRDefault="0041197A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92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61EB8" w:rsidRPr="001E67F0" w:rsidTr="00DC58EA">
        <w:tc>
          <w:tcPr>
            <w:tcW w:w="2715" w:type="dxa"/>
          </w:tcPr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Katalog stron (B2B)</w:t>
            </w:r>
          </w:p>
        </w:tc>
        <w:tc>
          <w:tcPr>
            <w:tcW w:w="1597" w:type="dxa"/>
          </w:tcPr>
          <w:p w:rsidR="00C61EB8" w:rsidRPr="007D16DB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395" w:type="dxa"/>
          </w:tcPr>
          <w:p w:rsidR="00C61EB8" w:rsidRPr="0014495D" w:rsidRDefault="0041197A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92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4495D" w:rsidRPr="001E67F0" w:rsidTr="00DC58EA">
        <w:tc>
          <w:tcPr>
            <w:tcW w:w="2715" w:type="dxa"/>
          </w:tcPr>
          <w:p w:rsidR="0014495D" w:rsidRPr="007D16DB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Przekazywanie informacji w trybie interaktywnym i hurtowym (A2A, A2B)</w:t>
            </w:r>
          </w:p>
        </w:tc>
        <w:tc>
          <w:tcPr>
            <w:tcW w:w="1597" w:type="dxa"/>
          </w:tcPr>
          <w:p w:rsidR="0014495D" w:rsidRPr="007D16DB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395" w:type="dxa"/>
          </w:tcPr>
          <w:p w:rsidR="0014495D" w:rsidRPr="0014495D" w:rsidRDefault="0014495D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927" w:type="dxa"/>
          </w:tcPr>
          <w:p w:rsidR="0014495D" w:rsidRPr="001E67F0" w:rsidRDefault="0014495D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4495D" w:rsidRPr="001E67F0" w:rsidTr="00DC58EA">
        <w:tc>
          <w:tcPr>
            <w:tcW w:w="2715" w:type="dxa"/>
          </w:tcPr>
          <w:p w:rsidR="0014495D" w:rsidRPr="007D16DB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Wyszukiwanie informacji o infrastrukturze (planowanej, istniejącej) (B2A)</w:t>
            </w:r>
          </w:p>
        </w:tc>
        <w:tc>
          <w:tcPr>
            <w:tcW w:w="1597" w:type="dxa"/>
          </w:tcPr>
          <w:p w:rsidR="0014495D" w:rsidRPr="007D16DB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7D16DB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395" w:type="dxa"/>
          </w:tcPr>
          <w:p w:rsidR="0014495D" w:rsidRPr="0014495D" w:rsidRDefault="0014495D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927" w:type="dxa"/>
          </w:tcPr>
          <w:p w:rsidR="0014495D" w:rsidRPr="001E67F0" w:rsidRDefault="0014495D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61EB8" w:rsidRPr="001E67F0" w:rsidRDefault="00C61EB8" w:rsidP="00C61EB8">
      <w:pPr>
        <w:pStyle w:val="Nagwek2"/>
        <w:keepLines/>
        <w:numPr>
          <w:ilvl w:val="0"/>
          <w:numId w:val="15"/>
        </w:numPr>
        <w:spacing w:before="360" w:line="259" w:lineRule="auto"/>
        <w:ind w:left="284" w:hanging="284"/>
        <w:rPr>
          <w:rStyle w:val="Nagwek3Znak"/>
          <w:rFonts w:ascii="Arial" w:eastAsiaTheme="minorHAnsi" w:hAnsi="Arial" w:cs="Arial"/>
          <w:b/>
          <w:sz w:val="26"/>
          <w:szCs w:val="26"/>
        </w:rPr>
      </w:pPr>
      <w:r w:rsidRPr="001E67F0">
        <w:rPr>
          <w:rStyle w:val="Nagwek3Znak"/>
          <w:rFonts w:ascii="Arial" w:eastAsiaTheme="minorHAnsi" w:hAnsi="Arial" w:cs="Arial"/>
          <w:b/>
        </w:rPr>
        <w:t xml:space="preserve">Udostępnione informacje sektora publicznego i </w:t>
      </w:r>
      <w:proofErr w:type="spellStart"/>
      <w:r w:rsidRPr="001E67F0">
        <w:rPr>
          <w:rStyle w:val="Nagwek3Znak"/>
          <w:rFonts w:ascii="Arial" w:eastAsiaTheme="minorHAnsi" w:hAnsi="Arial" w:cs="Arial"/>
          <w:b/>
        </w:rPr>
        <w:t>zdigitalizowane</w:t>
      </w:r>
      <w:proofErr w:type="spellEnd"/>
      <w:r w:rsidRPr="001E67F0">
        <w:rPr>
          <w:rStyle w:val="Nagwek3Znak"/>
          <w:rFonts w:ascii="Arial" w:eastAsiaTheme="minorHAnsi" w:hAnsi="Arial" w:cs="Arial"/>
          <w:b/>
        </w:rPr>
        <w:t xml:space="preserve"> zasoby</w:t>
      </w:r>
      <w:r w:rsidRPr="001E67F0">
        <w:rPr>
          <w:rStyle w:val="Nagwek3Znak"/>
          <w:rFonts w:ascii="Arial" w:eastAsiaTheme="minorHAnsi" w:hAnsi="Arial" w:cs="Arial"/>
          <w:b/>
          <w:sz w:val="26"/>
          <w:szCs w:val="26"/>
        </w:rPr>
        <w:t xml:space="preserve"> </w:t>
      </w:r>
      <w:r w:rsidRPr="001E67F0">
        <w:rPr>
          <w:rFonts w:ascii="Arial" w:hAnsi="Arial" w:cs="Arial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C61EB8" w:rsidRPr="001E67F0" w:rsidTr="00DC58EA">
        <w:trPr>
          <w:tblHeader/>
        </w:trPr>
        <w:tc>
          <w:tcPr>
            <w:tcW w:w="2937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1EB8" w:rsidRPr="001E67F0" w:rsidTr="00DC58EA">
        <w:tc>
          <w:tcPr>
            <w:tcW w:w="293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61EB8" w:rsidRPr="001E67F0" w:rsidRDefault="00C61EB8" w:rsidP="00C61EB8">
      <w:pPr>
        <w:pStyle w:val="Nagwek3"/>
        <w:keepLines/>
        <w:numPr>
          <w:ilvl w:val="0"/>
          <w:numId w:val="15"/>
        </w:numPr>
        <w:spacing w:before="360" w:line="259" w:lineRule="auto"/>
        <w:ind w:left="426" w:hanging="426"/>
        <w:rPr>
          <w:rFonts w:ascii="Arial" w:hAnsi="Arial" w:cs="Arial"/>
          <w:sz w:val="18"/>
          <w:szCs w:val="18"/>
        </w:rPr>
      </w:pPr>
      <w:r w:rsidRPr="001E67F0">
        <w:rPr>
          <w:rStyle w:val="Nagwek2Znak"/>
          <w:rFonts w:ascii="Arial" w:hAnsi="Arial" w:cs="Arial"/>
          <w:b/>
        </w:rPr>
        <w:t>Produkty końcowe projektu</w:t>
      </w:r>
      <w:r w:rsidRPr="001E67F0">
        <w:rPr>
          <w:rStyle w:val="Nagwek2Znak"/>
          <w:rFonts w:ascii="Arial" w:hAnsi="Arial" w:cs="Arial"/>
        </w:rPr>
        <w:t xml:space="preserve"> (inne niż wskazane w pkt 4 i 5)</w:t>
      </w:r>
      <w:r w:rsidRPr="001E67F0">
        <w:rPr>
          <w:rFonts w:ascii="Arial" w:hAnsi="Arial" w:cs="Arial"/>
        </w:rPr>
        <w:t xml:space="preserve"> </w:t>
      </w:r>
      <w:r w:rsidRPr="001E67F0">
        <w:rPr>
          <w:rFonts w:ascii="Arial" w:hAnsi="Arial" w:cs="Arial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C61EB8" w:rsidRPr="001E67F0" w:rsidTr="00DC58EA">
        <w:trPr>
          <w:tblHeader/>
        </w:trPr>
        <w:tc>
          <w:tcPr>
            <w:tcW w:w="2547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C61EB8" w:rsidRPr="001E67F0" w:rsidRDefault="00C61EB8" w:rsidP="00DC58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61EB8" w:rsidRPr="001E67F0" w:rsidTr="00DC58EA">
        <w:tc>
          <w:tcPr>
            <w:tcW w:w="2547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Punkt Informacyjny ds. Telekomunikacji (PIT2.0)</w:t>
            </w:r>
          </w:p>
        </w:tc>
        <w:tc>
          <w:tcPr>
            <w:tcW w:w="1701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</w:tcPr>
          <w:p w:rsidR="00C61EB8" w:rsidRPr="001E67F0" w:rsidRDefault="0014495D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4495D">
              <w:rPr>
                <w:rFonts w:ascii="Arial" w:hAnsi="Arial" w:cs="Arial"/>
                <w:sz w:val="18"/>
                <w:szCs w:val="18"/>
              </w:rPr>
              <w:t>I/II kw. 2019 r.</w:t>
            </w:r>
          </w:p>
        </w:tc>
        <w:tc>
          <w:tcPr>
            <w:tcW w:w="3543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4C200A">
              <w:rPr>
                <w:rFonts w:ascii="Arial" w:hAnsi="Arial" w:cs="Arial"/>
                <w:sz w:val="18"/>
                <w:szCs w:val="18"/>
              </w:rPr>
              <w:t>Krajowa baza danych geodezyjnej ewidencji sieci uzbrojenia terenu (K-GESUT)</w:t>
            </w:r>
            <w:r>
              <w:rPr>
                <w:rFonts w:ascii="Arial" w:hAnsi="Arial" w:cs="Arial"/>
                <w:sz w:val="18"/>
                <w:szCs w:val="18"/>
              </w:rPr>
              <w:t>- w Systemie PIT będą prezentowane dane przestrzenne dostępne w bazie K-GESUT. Synchronizacja systemów powiodła się.</w:t>
            </w:r>
          </w:p>
        </w:tc>
      </w:tr>
    </w:tbl>
    <w:p w:rsidR="00C61EB8" w:rsidRPr="001E67F0" w:rsidRDefault="00C61EB8" w:rsidP="00C61EB8">
      <w:pPr>
        <w:pStyle w:val="Akapitzlist"/>
        <w:numPr>
          <w:ilvl w:val="0"/>
          <w:numId w:val="15"/>
        </w:numPr>
        <w:spacing w:before="360" w:after="120" w:line="259" w:lineRule="auto"/>
        <w:ind w:left="426" w:hanging="426"/>
        <w:rPr>
          <w:rFonts w:ascii="Arial" w:hAnsi="Arial" w:cs="Arial"/>
          <w:sz w:val="20"/>
          <w:szCs w:val="20"/>
        </w:rPr>
      </w:pPr>
      <w:r w:rsidRPr="001E67F0">
        <w:rPr>
          <w:rStyle w:val="Nagwek2Znak"/>
          <w:rFonts w:ascii="Arial" w:hAnsi="Arial" w:cs="Arial"/>
        </w:rPr>
        <w:t>Ryzyka</w:t>
      </w:r>
      <w:r w:rsidRPr="001E67F0">
        <w:rPr>
          <w:rStyle w:val="Nagwek3Znak"/>
          <w:rFonts w:ascii="Arial" w:hAnsi="Arial" w:cs="Arial"/>
        </w:rPr>
        <w:t xml:space="preserve"> </w:t>
      </w:r>
      <w:r w:rsidRPr="001E67F0">
        <w:rPr>
          <w:rFonts w:ascii="Arial" w:hAnsi="Arial" w:cs="Arial"/>
        </w:rPr>
        <w:t xml:space="preserve">  </w:t>
      </w:r>
      <w:r w:rsidRPr="001E67F0">
        <w:rPr>
          <w:rFonts w:ascii="Arial" w:hAnsi="Arial" w:cs="Arial"/>
          <w:sz w:val="20"/>
          <w:szCs w:val="20"/>
        </w:rPr>
        <w:t>&lt;maksymalnie 2000 znaków&gt;</w:t>
      </w:r>
    </w:p>
    <w:p w:rsidR="00C61EB8" w:rsidRPr="001E67F0" w:rsidRDefault="00C61EB8" w:rsidP="00C61EB8">
      <w:pPr>
        <w:spacing w:after="120"/>
        <w:rPr>
          <w:rFonts w:ascii="Arial" w:hAnsi="Arial" w:cs="Arial"/>
          <w:sz w:val="20"/>
          <w:szCs w:val="20"/>
        </w:rPr>
      </w:pPr>
      <w:r w:rsidRPr="001E67F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7"/>
        <w:gridCol w:w="1689"/>
        <w:gridCol w:w="2294"/>
        <w:gridCol w:w="2358"/>
      </w:tblGrid>
      <w:tr w:rsidR="00C61EB8" w:rsidRPr="001E67F0" w:rsidTr="00DC58EA">
        <w:trPr>
          <w:tblHeader/>
        </w:trPr>
        <w:tc>
          <w:tcPr>
            <w:tcW w:w="3157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DD9C3" w:themeFill="background2" w:themeFillShade="E6"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58" w:type="dxa"/>
            <w:shd w:val="clear" w:color="auto" w:fill="DDD9C3" w:themeFill="background2" w:themeFillShade="E6"/>
            <w:vAlign w:val="center"/>
          </w:tcPr>
          <w:p w:rsidR="00C61EB8" w:rsidRPr="001E67F0" w:rsidRDefault="00C61EB8" w:rsidP="00DC58E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67F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61EB8" w:rsidRPr="001E67F0" w:rsidTr="00DC58EA">
        <w:tc>
          <w:tcPr>
            <w:tcW w:w="3157" w:type="dxa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Brak odpowiednio wykwalifikowanej kadry ze strony Beneficjenta, zaangażowanej w budowę produktu projektu.</w:t>
            </w:r>
          </w:p>
        </w:tc>
        <w:tc>
          <w:tcPr>
            <w:tcW w:w="1689" w:type="dxa"/>
          </w:tcPr>
          <w:p w:rsidR="00C61EB8" w:rsidRPr="002F129B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Pr="001E67F0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:rsidR="00C61EB8" w:rsidRPr="001E67F0" w:rsidRDefault="002F129B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bookmarkStart w:id="1" w:name="_GoBack"/>
            <w:bookmarkEnd w:id="1"/>
            <w:r w:rsidR="00C61EB8" w:rsidRPr="002F129B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358" w:type="dxa"/>
          </w:tcPr>
          <w:p w:rsidR="00C61EB8" w:rsidRPr="001E67F0" w:rsidRDefault="00C61EB8" w:rsidP="00DC58EA">
            <w:pPr>
              <w:rPr>
                <w:rFonts w:ascii="Arial" w:hAnsi="Arial" w:cs="Arial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 xml:space="preserve">Realizacja szkoleń dla pracowników zaangażowanych w projekt, zgodnie ze zgłaszanymi przez nich potrzebami. Zatrudnienie nowych pracowników z </w:t>
            </w:r>
            <w:r w:rsidRPr="001E67F0">
              <w:rPr>
                <w:rFonts w:ascii="Arial" w:hAnsi="Arial" w:cs="Arial"/>
                <w:sz w:val="18"/>
                <w:szCs w:val="20"/>
              </w:rPr>
              <w:lastRenderedPageBreak/>
              <w:t>odpowiednimi kompetencjami i doświadczeniem. Zatrudn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1E67F0">
              <w:rPr>
                <w:rFonts w:ascii="Arial" w:hAnsi="Arial" w:cs="Arial"/>
                <w:sz w:val="18"/>
                <w:szCs w:val="20"/>
              </w:rPr>
              <w:t>enie doradcy zewnętrznego z odpowiednimi kompetencjami i doświadczeniem.</w:t>
            </w:r>
          </w:p>
        </w:tc>
      </w:tr>
      <w:tr w:rsidR="00C61EB8" w:rsidRPr="001E67F0" w:rsidTr="00DC58EA">
        <w:tc>
          <w:tcPr>
            <w:tcW w:w="3157" w:type="dxa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lastRenderedPageBreak/>
              <w:t>Opóźnienia w przygotowaniu zmiany niezbędnych aktów prawnych oraz aktów wykonawczych. Fundamentalnym elementem wpływającym na realizację projektu jest wydanie rozporządzenia definiującego zakres zbieranych danych oraz ich format. System informatyczny może być w pierwszej fazie budowany na ogólnych założeniach, ale w momencie projektowania bazy danych zakres informacyjny musi być już ustalony. W chwili obecnej istnieje uzgodniony z UKE projekt tego rozporządzenia</w:t>
            </w:r>
          </w:p>
        </w:tc>
        <w:tc>
          <w:tcPr>
            <w:tcW w:w="1689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:rsidR="00C61EB8" w:rsidRPr="002F129B" w:rsidRDefault="002F129B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C61EB8" w:rsidRPr="002F129B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5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Bieżący monitoring prac nad rozporządzeniem i współpraca z Ministerstwem Cyfryzacji, zawarcie umowy z zewnętrznym ekspertem do spraw legislacji</w:t>
            </w:r>
          </w:p>
        </w:tc>
      </w:tr>
      <w:tr w:rsidR="00C61EB8" w:rsidRPr="001E67F0" w:rsidTr="00DC58EA">
        <w:tc>
          <w:tcPr>
            <w:tcW w:w="3157" w:type="dxa"/>
            <w:vAlign w:val="center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Duża fluktuacja zasobów kadrowych</w:t>
            </w:r>
          </w:p>
        </w:tc>
        <w:tc>
          <w:tcPr>
            <w:tcW w:w="1689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:rsidR="00C61EB8" w:rsidRPr="002F129B" w:rsidRDefault="002F129B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C61EB8" w:rsidRPr="001E67F0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358" w:type="dxa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Zapewnienie odpowiedniego poziomu motywacji finansowej oraz stworzenie możliwości rozwoju zawodowego.</w:t>
            </w:r>
          </w:p>
        </w:tc>
      </w:tr>
    </w:tbl>
    <w:p w:rsidR="00C61EB8" w:rsidRPr="001E67F0" w:rsidRDefault="00C61EB8" w:rsidP="00C61EB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E67F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C61EB8" w:rsidRPr="001E67F0" w:rsidTr="00DC58E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C61EB8" w:rsidRPr="006B2A83" w:rsidRDefault="00C61EB8" w:rsidP="00DC58EA">
            <w:pPr>
              <w:spacing w:after="120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6B2A83">
              <w:rPr>
                <w:rFonts w:ascii="Arial" w:eastAsiaTheme="minorHAnsi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61EB8" w:rsidRPr="006B2A83" w:rsidRDefault="00C61EB8" w:rsidP="00DC58EA">
            <w:pPr>
              <w:pStyle w:val="Legenda"/>
              <w:spacing w:after="120"/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</w:pPr>
            <w:r w:rsidRPr="006B2A83"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C61EB8" w:rsidRPr="006B2A83" w:rsidRDefault="00C61EB8" w:rsidP="00DC58EA">
            <w:pPr>
              <w:pStyle w:val="Legenda"/>
              <w:spacing w:after="120"/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</w:pPr>
            <w:r w:rsidRPr="006B2A83"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61EB8" w:rsidRPr="006B2A83" w:rsidRDefault="00C61EB8" w:rsidP="00DC58EA">
            <w:pPr>
              <w:pStyle w:val="Legenda"/>
              <w:spacing w:after="120"/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</w:pPr>
            <w:r w:rsidRPr="006B2A83">
              <w:rPr>
                <w:rFonts w:ascii="Arial" w:eastAsiaTheme="minorHAnsi" w:hAnsi="Arial" w:cs="Arial"/>
                <w:bCs w:val="0"/>
                <w:kern w:val="0"/>
                <w:sz w:val="20"/>
                <w:szCs w:val="20"/>
              </w:rPr>
              <w:t>Sposób zarzadzania ryzykiem</w:t>
            </w:r>
          </w:p>
        </w:tc>
      </w:tr>
      <w:tr w:rsidR="00C61EB8" w:rsidRPr="001E67F0" w:rsidTr="00DC58EA">
        <w:trPr>
          <w:trHeight w:val="724"/>
        </w:trPr>
        <w:tc>
          <w:tcPr>
            <w:tcW w:w="3261" w:type="dxa"/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Brak zainteresowania ze strony przedsiębiorców telekomunikacyjnych przedmiotem projektu.</w:t>
            </w:r>
          </w:p>
        </w:tc>
        <w:tc>
          <w:tcPr>
            <w:tcW w:w="1701" w:type="dxa"/>
            <w:shd w:val="clear" w:color="auto" w:fill="FFFFFF"/>
          </w:tcPr>
          <w:p w:rsidR="00C61EB8" w:rsidRPr="002F129B" w:rsidRDefault="00C61EB8" w:rsidP="00DC58E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1E67F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C61EB8" w:rsidRPr="002F129B" w:rsidRDefault="002F129B" w:rsidP="00DC58E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</w:t>
            </w:r>
            <w:r w:rsidR="00C61EB8" w:rsidRPr="002F129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:rsidR="00C61EB8" w:rsidRPr="001E67F0" w:rsidRDefault="00C61EB8" w:rsidP="00DC58E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67F0">
              <w:rPr>
                <w:rFonts w:ascii="Arial" w:hAnsi="Arial" w:cs="Arial"/>
                <w:sz w:val="18"/>
                <w:szCs w:val="20"/>
              </w:rPr>
              <w:t>Przeprowadzenie wśród przedsiębiorców kampanii informującej o korzyściach z realizacji projektu oraz prowadzenie konsultacji z przedsiębiorcami w trakcie realizacji projektu.</w:t>
            </w:r>
          </w:p>
        </w:tc>
      </w:tr>
      <w:tr w:rsidR="00C61EB8" w:rsidRPr="001E67F0" w:rsidTr="00DC58EA">
        <w:trPr>
          <w:trHeight w:val="724"/>
        </w:trPr>
        <w:tc>
          <w:tcPr>
            <w:tcW w:w="3261" w:type="dxa"/>
            <w:shd w:val="clear" w:color="auto" w:fill="auto"/>
          </w:tcPr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2F6B60">
              <w:rPr>
                <w:rFonts w:ascii="Arial" w:hAnsi="Arial" w:cs="Arial"/>
                <w:sz w:val="18"/>
                <w:szCs w:val="20"/>
              </w:rPr>
              <w:t xml:space="preserve">prowadzenie zmian w  strukturze danych w związku ze zmianą Rozporządzeniu </w:t>
            </w:r>
            <w:proofErr w:type="spellStart"/>
            <w:r w:rsidRPr="002F6B60">
              <w:rPr>
                <w:rFonts w:ascii="Arial" w:hAnsi="Arial" w:cs="Arial"/>
                <w:sz w:val="18"/>
                <w:szCs w:val="20"/>
              </w:rPr>
              <w:t>ws</w:t>
            </w:r>
            <w:proofErr w:type="spellEnd"/>
            <w:r w:rsidRPr="002F6B60">
              <w:rPr>
                <w:rFonts w:ascii="Arial" w:hAnsi="Arial" w:cs="Arial"/>
                <w:sz w:val="18"/>
                <w:szCs w:val="20"/>
              </w:rPr>
              <w:t>. PIT w wyniku uwag zgłoszonych  w konsultacjach społecznych</w:t>
            </w:r>
          </w:p>
        </w:tc>
        <w:tc>
          <w:tcPr>
            <w:tcW w:w="1701" w:type="dxa"/>
            <w:shd w:val="clear" w:color="auto" w:fill="FFFFFF"/>
          </w:tcPr>
          <w:p w:rsidR="00C61EB8" w:rsidRPr="001E67F0" w:rsidRDefault="00C61EB8" w:rsidP="00DC58E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C61EB8" w:rsidRPr="001E67F0" w:rsidRDefault="00C61EB8" w:rsidP="00DC58E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693" w:type="dxa"/>
            <w:shd w:val="clear" w:color="auto" w:fill="FFFFFF"/>
          </w:tcPr>
          <w:p w:rsidR="00C61EB8" w:rsidRPr="002F6B6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2F6B60">
              <w:rPr>
                <w:rFonts w:ascii="Arial" w:hAnsi="Arial" w:cs="Arial"/>
                <w:sz w:val="18"/>
                <w:szCs w:val="20"/>
              </w:rPr>
              <w:t>Szczegółowa analiza uwag.</w:t>
            </w:r>
          </w:p>
          <w:p w:rsidR="00C61EB8" w:rsidRPr="001E67F0" w:rsidRDefault="00C61EB8" w:rsidP="00DC58EA">
            <w:pPr>
              <w:rPr>
                <w:rFonts w:ascii="Arial" w:hAnsi="Arial" w:cs="Arial"/>
                <w:sz w:val="18"/>
                <w:szCs w:val="20"/>
              </w:rPr>
            </w:pPr>
            <w:r w:rsidRPr="002F6B60">
              <w:rPr>
                <w:rFonts w:ascii="Arial" w:hAnsi="Arial" w:cs="Arial"/>
                <w:sz w:val="18"/>
                <w:szCs w:val="20"/>
              </w:rPr>
              <w:t>W przypadku zmiany rozporządzenia- obsługa zmian w ramach usługi rozwoju Systemu.</w:t>
            </w:r>
          </w:p>
        </w:tc>
      </w:tr>
    </w:tbl>
    <w:p w:rsidR="00C61EB8" w:rsidRPr="001E67F0" w:rsidRDefault="00C61EB8" w:rsidP="00C61EB8">
      <w:pPr>
        <w:spacing w:before="240" w:after="120"/>
        <w:rPr>
          <w:rFonts w:ascii="Arial" w:hAnsi="Arial" w:cs="Arial"/>
        </w:rPr>
      </w:pPr>
    </w:p>
    <w:p w:rsidR="00C61EB8" w:rsidRPr="001E67F0" w:rsidRDefault="00C61EB8" w:rsidP="00C61EB8">
      <w:pPr>
        <w:pStyle w:val="Akapitzlist"/>
        <w:numPr>
          <w:ilvl w:val="0"/>
          <w:numId w:val="15"/>
        </w:numPr>
        <w:spacing w:before="360" w:after="160" w:line="259" w:lineRule="auto"/>
        <w:jc w:val="both"/>
        <w:rPr>
          <w:rFonts w:ascii="Arial" w:hAnsi="Arial" w:cs="Arial"/>
        </w:rPr>
      </w:pPr>
      <w:r w:rsidRPr="001E67F0">
        <w:rPr>
          <w:rStyle w:val="Nagwek2Znak"/>
          <w:rFonts w:ascii="Arial" w:hAnsi="Arial" w:cs="Arial"/>
        </w:rPr>
        <w:t>Dane kontaktowe:</w:t>
      </w:r>
      <w:r w:rsidRPr="001E67F0">
        <w:rPr>
          <w:rFonts w:ascii="Arial" w:hAnsi="Arial" w:cs="Arial"/>
          <w:b/>
        </w:rPr>
        <w:t xml:space="preserve"> </w:t>
      </w:r>
      <w:r w:rsidRPr="001E67F0">
        <w:rPr>
          <w:rFonts w:ascii="Arial" w:hAnsi="Arial" w:cs="Arial"/>
          <w:sz w:val="18"/>
          <w:szCs w:val="18"/>
        </w:rPr>
        <w:t xml:space="preserve">Marta Bylica, Biuro Dyrektora Generalnego, marta.bylica@uke.gov.pl, tel. </w:t>
      </w:r>
      <w:r w:rsidRPr="001E67F0">
        <w:rPr>
          <w:rFonts w:ascii="Arial" w:hAnsi="Arial" w:cs="Arial"/>
          <w:sz w:val="18"/>
          <w:szCs w:val="18"/>
        </w:rPr>
        <w:br/>
        <w:t>22 5349568</w:t>
      </w:r>
    </w:p>
    <w:p w:rsidR="00C61EB8" w:rsidRDefault="00C61EB8" w:rsidP="00C61EB8">
      <w:pPr>
        <w:spacing w:line="312" w:lineRule="auto"/>
        <w:ind w:left="3686"/>
        <w:jc w:val="center"/>
        <w:rPr>
          <w:rFonts w:asciiTheme="minorHAnsi" w:hAnsiTheme="minorHAnsi" w:cs="Arial"/>
          <w:sz w:val="22"/>
          <w:szCs w:val="22"/>
        </w:rPr>
      </w:pPr>
    </w:p>
    <w:p w:rsidR="003D7FCA" w:rsidRPr="00F25ABB" w:rsidRDefault="003D7FCA" w:rsidP="00C31D2F">
      <w:pPr>
        <w:spacing w:line="312" w:lineRule="auto"/>
        <w:ind w:left="3686"/>
        <w:jc w:val="center"/>
        <w:rPr>
          <w:rFonts w:asciiTheme="minorHAnsi" w:hAnsiTheme="minorHAnsi" w:cs="Arial"/>
          <w:sz w:val="22"/>
          <w:szCs w:val="22"/>
        </w:rPr>
      </w:pPr>
    </w:p>
    <w:sectPr w:rsidR="003D7FCA" w:rsidRPr="00F25ABB" w:rsidSect="00EA2FFD">
      <w:footerReference w:type="default" r:id="rId8"/>
      <w:footerReference w:type="first" r:id="rId9"/>
      <w:type w:val="continuous"/>
      <w:pgSz w:w="11906" w:h="16838" w:code="9"/>
      <w:pgMar w:top="851" w:right="1417" w:bottom="1417" w:left="1418" w:header="10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A91" w:rsidRDefault="00D03A91">
      <w:r>
        <w:separator/>
      </w:r>
    </w:p>
  </w:endnote>
  <w:endnote w:type="continuationSeparator" w:id="0">
    <w:p w:rsidR="00D03A91" w:rsidRDefault="00D03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34F" w:rsidRPr="0096727B" w:rsidRDefault="006A7B4A">
    <w:pPr>
      <w:pStyle w:val="Stopka"/>
      <w:jc w:val="center"/>
      <w:rPr>
        <w:rFonts w:asciiTheme="minorHAnsi" w:hAnsiTheme="minorHAnsi" w:cs="Arial"/>
        <w:sz w:val="16"/>
        <w:szCs w:val="16"/>
      </w:rPr>
    </w:pPr>
    <w:r w:rsidRPr="00E62F74">
      <w:rPr>
        <w:rFonts w:ascii="Verdana" w:hAnsi="Verdana" w:cs="Arial"/>
        <w:sz w:val="16"/>
        <w:szCs w:val="16"/>
      </w:rPr>
      <w:br/>
    </w:r>
    <w:r w:rsidR="0069034F" w:rsidRPr="0096727B">
      <w:rPr>
        <w:rFonts w:asciiTheme="minorHAnsi" w:hAnsiTheme="minorHAnsi" w:cs="Arial"/>
        <w:sz w:val="16"/>
        <w:szCs w:val="16"/>
      </w:rPr>
      <w:t>Urząd Komunikacji Elektronicznej</w:t>
    </w:r>
  </w:p>
  <w:p w:rsidR="0069034F" w:rsidRPr="0096727B" w:rsidRDefault="00A72ADD">
    <w:pPr>
      <w:pStyle w:val="Stopk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 w:cs="Arial"/>
        <w:sz w:val="16"/>
        <w:szCs w:val="16"/>
      </w:rPr>
      <w:t>Warszawa, ul. Giełdowa 7/9</w:t>
    </w:r>
    <w:r w:rsidR="0069034F" w:rsidRPr="0096727B">
      <w:rPr>
        <w:rFonts w:asciiTheme="minorHAnsi" w:hAnsiTheme="minorHAnsi" w:cs="Arial"/>
        <w:sz w:val="16"/>
        <w:szCs w:val="16"/>
      </w:rPr>
      <w:t>, tel. 22 53 49 1</w:t>
    </w:r>
    <w:r w:rsidR="00651CD5">
      <w:rPr>
        <w:rFonts w:asciiTheme="minorHAnsi" w:hAnsiTheme="minorHAnsi" w:cs="Arial"/>
        <w:sz w:val="16"/>
        <w:szCs w:val="16"/>
      </w:rPr>
      <w:t>90</w:t>
    </w:r>
    <w:r w:rsidR="0069034F" w:rsidRPr="0096727B">
      <w:rPr>
        <w:rFonts w:asciiTheme="minorHAnsi" w:hAnsiTheme="minorHAnsi" w:cs="Arial"/>
        <w:sz w:val="16"/>
        <w:szCs w:val="16"/>
      </w:rPr>
      <w:t>, fax 22 53 49 155</w:t>
    </w:r>
  </w:p>
  <w:p w:rsidR="009A4F37" w:rsidRDefault="009A4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6B9" w:rsidRPr="00D140C7" w:rsidRDefault="004046B9" w:rsidP="004046B9">
    <w:pPr>
      <w:pStyle w:val="Stopka"/>
      <w:jc w:val="center"/>
      <w:rPr>
        <w:rFonts w:ascii="Helvetica" w:hAnsi="Helvetica" w:cs="Arial"/>
      </w:rPr>
    </w:pPr>
    <w:r w:rsidRPr="00D140C7">
      <w:rPr>
        <w:rFonts w:ascii="Helvetica" w:hAnsi="Helvetica"/>
      </w:rPr>
      <w:ptab w:relativeTo="margin" w:alignment="center" w:leader="none"/>
    </w:r>
    <w:r w:rsidRPr="00D140C7">
      <w:rPr>
        <w:rFonts w:ascii="Helvetica" w:hAnsi="Helvetica"/>
      </w:rPr>
      <w:ptab w:relativeTo="margin" w:alignment="left" w:leader="underscore"/>
    </w:r>
    <w:r w:rsidRPr="00D140C7">
      <w:rPr>
        <w:rFonts w:ascii="Helvetica" w:hAnsi="Helvetica" w:cs="Arial"/>
      </w:rPr>
      <w:t xml:space="preserve"> Urząd Komunikacji Elektronicznej</w:t>
    </w:r>
  </w:p>
  <w:p w:rsidR="004046B9" w:rsidRPr="00D140C7" w:rsidRDefault="004046B9" w:rsidP="004046B9">
    <w:pPr>
      <w:pStyle w:val="Stopka"/>
      <w:jc w:val="center"/>
      <w:rPr>
        <w:rFonts w:ascii="Helvetica" w:hAnsi="Helvetica"/>
      </w:rPr>
    </w:pPr>
    <w:r w:rsidRPr="00D140C7">
      <w:rPr>
        <w:rFonts w:ascii="Helvetica" w:hAnsi="Helvetica" w:cs="Arial"/>
      </w:rPr>
      <w:t>Warszawa, ul. Kasprzaka 18/20, tel. (22) 53 49 156, fax (22) 53 49 155</w:t>
    </w:r>
  </w:p>
  <w:p w:rsidR="004046B9" w:rsidRPr="004046B9" w:rsidRDefault="004046B9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A91" w:rsidRDefault="00D03A91">
      <w:r>
        <w:separator/>
      </w:r>
    </w:p>
  </w:footnote>
  <w:footnote w:type="continuationSeparator" w:id="0">
    <w:p w:rsidR="00D03A91" w:rsidRDefault="00D03A91">
      <w:r>
        <w:continuationSeparator/>
      </w:r>
    </w:p>
  </w:footnote>
  <w:footnote w:id="1">
    <w:p w:rsidR="00C61EB8" w:rsidRDefault="00C61EB8" w:rsidP="00C6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39A4"/>
    <w:multiLevelType w:val="hybridMultilevel"/>
    <w:tmpl w:val="86084C72"/>
    <w:lvl w:ilvl="0" w:tplc="2DC8DC1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24F2F"/>
    <w:multiLevelType w:val="hybridMultilevel"/>
    <w:tmpl w:val="BCF2059E"/>
    <w:lvl w:ilvl="0" w:tplc="846215EE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54A9E"/>
    <w:multiLevelType w:val="hybridMultilevel"/>
    <w:tmpl w:val="0C963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5F418C"/>
    <w:multiLevelType w:val="hybridMultilevel"/>
    <w:tmpl w:val="7384E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3179"/>
    <w:multiLevelType w:val="hybridMultilevel"/>
    <w:tmpl w:val="1D243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D7"/>
    <w:multiLevelType w:val="hybridMultilevel"/>
    <w:tmpl w:val="5380A9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654CC2"/>
    <w:multiLevelType w:val="hybridMultilevel"/>
    <w:tmpl w:val="D4F687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BE503E"/>
    <w:multiLevelType w:val="hybridMultilevel"/>
    <w:tmpl w:val="B1DCE3F0"/>
    <w:lvl w:ilvl="0" w:tplc="734E0E4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3B12D3"/>
    <w:multiLevelType w:val="hybridMultilevel"/>
    <w:tmpl w:val="19E6F1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6309F"/>
    <w:multiLevelType w:val="hybridMultilevel"/>
    <w:tmpl w:val="5B8ED9EA"/>
    <w:lvl w:ilvl="0" w:tplc="995831D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92028"/>
    <w:multiLevelType w:val="multilevel"/>
    <w:tmpl w:val="8814C6AA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33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2" w15:restartNumberingAfterBreak="0">
    <w:nsid w:val="49921E82"/>
    <w:multiLevelType w:val="hybridMultilevel"/>
    <w:tmpl w:val="72D83ECA"/>
    <w:lvl w:ilvl="0" w:tplc="547EE2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9061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8C1520"/>
    <w:multiLevelType w:val="hybridMultilevel"/>
    <w:tmpl w:val="5F00D8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D37118"/>
    <w:multiLevelType w:val="hybridMultilevel"/>
    <w:tmpl w:val="F90A9DD6"/>
    <w:lvl w:ilvl="0" w:tplc="D5CA5E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8C1857"/>
    <w:multiLevelType w:val="hybridMultilevel"/>
    <w:tmpl w:val="D3FE6766"/>
    <w:lvl w:ilvl="0" w:tplc="AF666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3330C"/>
    <w:multiLevelType w:val="hybridMultilevel"/>
    <w:tmpl w:val="06927BF0"/>
    <w:lvl w:ilvl="0" w:tplc="0415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7"/>
  </w:num>
  <w:num w:numId="5">
    <w:abstractNumId w:val="14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 w:numId="11">
    <w:abstractNumId w:val="15"/>
  </w:num>
  <w:num w:numId="12">
    <w:abstractNumId w:val="6"/>
  </w:num>
  <w:num w:numId="13">
    <w:abstractNumId w:val="16"/>
  </w:num>
  <w:num w:numId="14">
    <w:abstractNumId w:val="10"/>
  </w:num>
  <w:num w:numId="15">
    <w:abstractNumId w:val="9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E8"/>
    <w:rsid w:val="00007A1E"/>
    <w:rsid w:val="00011F2F"/>
    <w:rsid w:val="000127FE"/>
    <w:rsid w:val="0003043F"/>
    <w:rsid w:val="0003308C"/>
    <w:rsid w:val="00041E84"/>
    <w:rsid w:val="00055790"/>
    <w:rsid w:val="0005730C"/>
    <w:rsid w:val="00061080"/>
    <w:rsid w:val="00084F96"/>
    <w:rsid w:val="00097090"/>
    <w:rsid w:val="000A0D25"/>
    <w:rsid w:val="000A5848"/>
    <w:rsid w:val="000B10E6"/>
    <w:rsid w:val="000C53A4"/>
    <w:rsid w:val="000D1B43"/>
    <w:rsid w:val="000F1905"/>
    <w:rsid w:val="000F302A"/>
    <w:rsid w:val="001122EC"/>
    <w:rsid w:val="00117751"/>
    <w:rsid w:val="0014495D"/>
    <w:rsid w:val="00145B3F"/>
    <w:rsid w:val="0016082D"/>
    <w:rsid w:val="00162ADE"/>
    <w:rsid w:val="00163914"/>
    <w:rsid w:val="00185793"/>
    <w:rsid w:val="0019415D"/>
    <w:rsid w:val="00196790"/>
    <w:rsid w:val="001A73C3"/>
    <w:rsid w:val="001C67D5"/>
    <w:rsid w:val="001C7E79"/>
    <w:rsid w:val="001E0B3E"/>
    <w:rsid w:val="001E2B79"/>
    <w:rsid w:val="001E2C89"/>
    <w:rsid w:val="001F4CEB"/>
    <w:rsid w:val="00200391"/>
    <w:rsid w:val="002018F0"/>
    <w:rsid w:val="00211A91"/>
    <w:rsid w:val="00226330"/>
    <w:rsid w:val="002269E7"/>
    <w:rsid w:val="00227CC3"/>
    <w:rsid w:val="0024559C"/>
    <w:rsid w:val="00253BFF"/>
    <w:rsid w:val="002A538C"/>
    <w:rsid w:val="002B46DA"/>
    <w:rsid w:val="002C4C1E"/>
    <w:rsid w:val="002D74C2"/>
    <w:rsid w:val="002D7F2F"/>
    <w:rsid w:val="002F129B"/>
    <w:rsid w:val="002F4E79"/>
    <w:rsid w:val="002F7D2D"/>
    <w:rsid w:val="00325908"/>
    <w:rsid w:val="0032664B"/>
    <w:rsid w:val="00336AEA"/>
    <w:rsid w:val="00356EEA"/>
    <w:rsid w:val="00394990"/>
    <w:rsid w:val="00395F0B"/>
    <w:rsid w:val="003A2DAF"/>
    <w:rsid w:val="003A3CAC"/>
    <w:rsid w:val="003A5DAA"/>
    <w:rsid w:val="003C6EA0"/>
    <w:rsid w:val="003D7B44"/>
    <w:rsid w:val="003D7FCA"/>
    <w:rsid w:val="0040334E"/>
    <w:rsid w:val="004046B9"/>
    <w:rsid w:val="0041197A"/>
    <w:rsid w:val="00416BD8"/>
    <w:rsid w:val="00453A32"/>
    <w:rsid w:val="00457CE4"/>
    <w:rsid w:val="004618E6"/>
    <w:rsid w:val="00486B8F"/>
    <w:rsid w:val="00492B3B"/>
    <w:rsid w:val="00496045"/>
    <w:rsid w:val="004A6CFC"/>
    <w:rsid w:val="004B35D6"/>
    <w:rsid w:val="004B6B4D"/>
    <w:rsid w:val="004B7027"/>
    <w:rsid w:val="004C13BE"/>
    <w:rsid w:val="004D0BF6"/>
    <w:rsid w:val="004D4F26"/>
    <w:rsid w:val="004E300C"/>
    <w:rsid w:val="004E41FB"/>
    <w:rsid w:val="004F0E88"/>
    <w:rsid w:val="004F6CF4"/>
    <w:rsid w:val="0050052F"/>
    <w:rsid w:val="00500837"/>
    <w:rsid w:val="00502636"/>
    <w:rsid w:val="00510372"/>
    <w:rsid w:val="00515783"/>
    <w:rsid w:val="00515E4A"/>
    <w:rsid w:val="005220D2"/>
    <w:rsid w:val="00545235"/>
    <w:rsid w:val="00546243"/>
    <w:rsid w:val="005536AF"/>
    <w:rsid w:val="0055732C"/>
    <w:rsid w:val="00565EEE"/>
    <w:rsid w:val="005869D3"/>
    <w:rsid w:val="005978CB"/>
    <w:rsid w:val="005A4055"/>
    <w:rsid w:val="005A529A"/>
    <w:rsid w:val="005B1F18"/>
    <w:rsid w:val="005B4B06"/>
    <w:rsid w:val="005C2AC3"/>
    <w:rsid w:val="005C5D97"/>
    <w:rsid w:val="005D4D15"/>
    <w:rsid w:val="005E4992"/>
    <w:rsid w:val="005E583A"/>
    <w:rsid w:val="005F03F3"/>
    <w:rsid w:val="00610448"/>
    <w:rsid w:val="00616EB3"/>
    <w:rsid w:val="006218FD"/>
    <w:rsid w:val="00651CD5"/>
    <w:rsid w:val="00651FA5"/>
    <w:rsid w:val="006659BD"/>
    <w:rsid w:val="006873D2"/>
    <w:rsid w:val="0069034F"/>
    <w:rsid w:val="006A4F0B"/>
    <w:rsid w:val="006A7B4A"/>
    <w:rsid w:val="006B2A83"/>
    <w:rsid w:val="006E3DD5"/>
    <w:rsid w:val="006E4688"/>
    <w:rsid w:val="006E5C04"/>
    <w:rsid w:val="006F6F12"/>
    <w:rsid w:val="0071098D"/>
    <w:rsid w:val="0071279B"/>
    <w:rsid w:val="007458E0"/>
    <w:rsid w:val="0075628C"/>
    <w:rsid w:val="007669E0"/>
    <w:rsid w:val="007755CC"/>
    <w:rsid w:val="00776186"/>
    <w:rsid w:val="00781886"/>
    <w:rsid w:val="007942F9"/>
    <w:rsid w:val="007B4729"/>
    <w:rsid w:val="007C3C59"/>
    <w:rsid w:val="007C4A1D"/>
    <w:rsid w:val="007D03FE"/>
    <w:rsid w:val="007E2B98"/>
    <w:rsid w:val="007E5CE0"/>
    <w:rsid w:val="0081044E"/>
    <w:rsid w:val="00814293"/>
    <w:rsid w:val="008240A5"/>
    <w:rsid w:val="00825438"/>
    <w:rsid w:val="0085702B"/>
    <w:rsid w:val="00863F27"/>
    <w:rsid w:val="00871842"/>
    <w:rsid w:val="00873040"/>
    <w:rsid w:val="00874DE8"/>
    <w:rsid w:val="00876EE8"/>
    <w:rsid w:val="00887A8C"/>
    <w:rsid w:val="008A0D0C"/>
    <w:rsid w:val="008A21FE"/>
    <w:rsid w:val="008A3115"/>
    <w:rsid w:val="008A35D1"/>
    <w:rsid w:val="008A597D"/>
    <w:rsid w:val="008B0BD8"/>
    <w:rsid w:val="008B187D"/>
    <w:rsid w:val="008C61D4"/>
    <w:rsid w:val="008C6653"/>
    <w:rsid w:val="008D4D6D"/>
    <w:rsid w:val="008D7A38"/>
    <w:rsid w:val="008F4933"/>
    <w:rsid w:val="00907828"/>
    <w:rsid w:val="0093057E"/>
    <w:rsid w:val="00930680"/>
    <w:rsid w:val="00931502"/>
    <w:rsid w:val="0093525A"/>
    <w:rsid w:val="00935A85"/>
    <w:rsid w:val="00943F86"/>
    <w:rsid w:val="0094660A"/>
    <w:rsid w:val="00952182"/>
    <w:rsid w:val="0095490F"/>
    <w:rsid w:val="00961592"/>
    <w:rsid w:val="00966E93"/>
    <w:rsid w:val="0096727B"/>
    <w:rsid w:val="00970BE4"/>
    <w:rsid w:val="00974B3F"/>
    <w:rsid w:val="009756F6"/>
    <w:rsid w:val="00977E46"/>
    <w:rsid w:val="009A4F37"/>
    <w:rsid w:val="009B565C"/>
    <w:rsid w:val="009B6171"/>
    <w:rsid w:val="009D03CC"/>
    <w:rsid w:val="009D0FA2"/>
    <w:rsid w:val="009E6F4B"/>
    <w:rsid w:val="009E753F"/>
    <w:rsid w:val="009F7C49"/>
    <w:rsid w:val="00A12AAB"/>
    <w:rsid w:val="00A13042"/>
    <w:rsid w:val="00A21B43"/>
    <w:rsid w:val="00A300C5"/>
    <w:rsid w:val="00A379AD"/>
    <w:rsid w:val="00A41602"/>
    <w:rsid w:val="00A44168"/>
    <w:rsid w:val="00A4562E"/>
    <w:rsid w:val="00A66060"/>
    <w:rsid w:val="00A70644"/>
    <w:rsid w:val="00A72ADD"/>
    <w:rsid w:val="00A75B20"/>
    <w:rsid w:val="00A92D1A"/>
    <w:rsid w:val="00A9752F"/>
    <w:rsid w:val="00AA774B"/>
    <w:rsid w:val="00AB6D4A"/>
    <w:rsid w:val="00AC2163"/>
    <w:rsid w:val="00AD0207"/>
    <w:rsid w:val="00AF165C"/>
    <w:rsid w:val="00AF4FC6"/>
    <w:rsid w:val="00B0024F"/>
    <w:rsid w:val="00B20C72"/>
    <w:rsid w:val="00B23363"/>
    <w:rsid w:val="00B23DA6"/>
    <w:rsid w:val="00B3649D"/>
    <w:rsid w:val="00B37186"/>
    <w:rsid w:val="00B459C9"/>
    <w:rsid w:val="00B536DE"/>
    <w:rsid w:val="00B64444"/>
    <w:rsid w:val="00B64855"/>
    <w:rsid w:val="00B723F1"/>
    <w:rsid w:val="00B777E9"/>
    <w:rsid w:val="00B8083F"/>
    <w:rsid w:val="00B873E5"/>
    <w:rsid w:val="00B94570"/>
    <w:rsid w:val="00BA22A4"/>
    <w:rsid w:val="00BA373B"/>
    <w:rsid w:val="00BA381F"/>
    <w:rsid w:val="00BB183E"/>
    <w:rsid w:val="00BB1D78"/>
    <w:rsid w:val="00BC1A6B"/>
    <w:rsid w:val="00BD2171"/>
    <w:rsid w:val="00BD3E6A"/>
    <w:rsid w:val="00BE6DA8"/>
    <w:rsid w:val="00BF10C4"/>
    <w:rsid w:val="00BF17A5"/>
    <w:rsid w:val="00C019B0"/>
    <w:rsid w:val="00C021FD"/>
    <w:rsid w:val="00C1340F"/>
    <w:rsid w:val="00C170D2"/>
    <w:rsid w:val="00C22E8C"/>
    <w:rsid w:val="00C246A4"/>
    <w:rsid w:val="00C24762"/>
    <w:rsid w:val="00C31D2F"/>
    <w:rsid w:val="00C42B15"/>
    <w:rsid w:val="00C45348"/>
    <w:rsid w:val="00C459B2"/>
    <w:rsid w:val="00C5445E"/>
    <w:rsid w:val="00C57810"/>
    <w:rsid w:val="00C61EB8"/>
    <w:rsid w:val="00C85955"/>
    <w:rsid w:val="00CA3882"/>
    <w:rsid w:val="00CB1E23"/>
    <w:rsid w:val="00CC0529"/>
    <w:rsid w:val="00CC2458"/>
    <w:rsid w:val="00CC4DCC"/>
    <w:rsid w:val="00CD2462"/>
    <w:rsid w:val="00CD704B"/>
    <w:rsid w:val="00CE70F5"/>
    <w:rsid w:val="00CF1BDA"/>
    <w:rsid w:val="00CF42D5"/>
    <w:rsid w:val="00CF7048"/>
    <w:rsid w:val="00D022C6"/>
    <w:rsid w:val="00D03A91"/>
    <w:rsid w:val="00D07E4B"/>
    <w:rsid w:val="00D140C7"/>
    <w:rsid w:val="00D23DE3"/>
    <w:rsid w:val="00D2710C"/>
    <w:rsid w:val="00D27CBC"/>
    <w:rsid w:val="00D4249D"/>
    <w:rsid w:val="00D50083"/>
    <w:rsid w:val="00D93A7F"/>
    <w:rsid w:val="00DB17B2"/>
    <w:rsid w:val="00DB48F3"/>
    <w:rsid w:val="00DD0CAC"/>
    <w:rsid w:val="00DD5423"/>
    <w:rsid w:val="00DE6F24"/>
    <w:rsid w:val="00DE6F4E"/>
    <w:rsid w:val="00E106EF"/>
    <w:rsid w:val="00E31A56"/>
    <w:rsid w:val="00E552C2"/>
    <w:rsid w:val="00E62F74"/>
    <w:rsid w:val="00E844BB"/>
    <w:rsid w:val="00E91DB5"/>
    <w:rsid w:val="00E956E2"/>
    <w:rsid w:val="00E957AC"/>
    <w:rsid w:val="00EA00D7"/>
    <w:rsid w:val="00EA24EF"/>
    <w:rsid w:val="00EA2FFD"/>
    <w:rsid w:val="00ED553B"/>
    <w:rsid w:val="00ED6E0A"/>
    <w:rsid w:val="00F002CF"/>
    <w:rsid w:val="00F2410B"/>
    <w:rsid w:val="00F2430B"/>
    <w:rsid w:val="00F25ABB"/>
    <w:rsid w:val="00F5090E"/>
    <w:rsid w:val="00F64B3A"/>
    <w:rsid w:val="00F71F6A"/>
    <w:rsid w:val="00F84E38"/>
    <w:rsid w:val="00F874CB"/>
    <w:rsid w:val="00F93875"/>
    <w:rsid w:val="00F94D1C"/>
    <w:rsid w:val="00F9723F"/>
    <w:rsid w:val="00FA1D11"/>
    <w:rsid w:val="00FB0DD6"/>
    <w:rsid w:val="00FD1EA8"/>
    <w:rsid w:val="00FF2D69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A07C67"/>
  <w15:docId w15:val="{7BB6BDC1-1434-4FD7-AB67-08B7A9A0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AA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12AAB"/>
    <w:pPr>
      <w:keepNext/>
      <w:tabs>
        <w:tab w:val="left" w:pos="3600"/>
      </w:tabs>
      <w:ind w:right="5472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12AAB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12AAB"/>
    <w:pPr>
      <w:keepNext/>
      <w:ind w:left="558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A12AAB"/>
    <w:pPr>
      <w:keepNext/>
      <w:ind w:left="4680"/>
      <w:outlineLvl w:val="3"/>
    </w:pPr>
    <w:rPr>
      <w:b/>
      <w:bCs/>
      <w:sz w:val="26"/>
    </w:rPr>
  </w:style>
  <w:style w:type="paragraph" w:styleId="Nagwek5">
    <w:name w:val="heading 5"/>
    <w:basedOn w:val="Normalny"/>
    <w:next w:val="Normalny"/>
    <w:qFormat/>
    <w:rsid w:val="00A12AAB"/>
    <w:pPr>
      <w:keepNext/>
      <w:spacing w:line="312" w:lineRule="auto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12AA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2AAB"/>
    <w:rPr>
      <w:sz w:val="20"/>
      <w:szCs w:val="20"/>
    </w:rPr>
  </w:style>
  <w:style w:type="character" w:styleId="Odwoanieprzypisudolnego">
    <w:name w:val="footnote reference"/>
    <w:uiPriority w:val="99"/>
    <w:semiHidden/>
    <w:rsid w:val="00A12AAB"/>
    <w:rPr>
      <w:vertAlign w:val="superscript"/>
    </w:rPr>
  </w:style>
  <w:style w:type="paragraph" w:styleId="Tekstpodstawowy">
    <w:name w:val="Body Text"/>
    <w:basedOn w:val="Normalny"/>
    <w:link w:val="TekstpodstawowyZnak"/>
    <w:rsid w:val="00A12AAB"/>
    <w:pPr>
      <w:spacing w:line="312" w:lineRule="auto"/>
      <w:jc w:val="both"/>
    </w:pPr>
    <w:rPr>
      <w:rFonts w:ascii="Verdana" w:hAnsi="Verdana" w:cs="Tahoma"/>
      <w:sz w:val="28"/>
    </w:rPr>
  </w:style>
  <w:style w:type="paragraph" w:styleId="Nagwek">
    <w:name w:val="header"/>
    <w:basedOn w:val="Normalny"/>
    <w:link w:val="NagwekZnak"/>
    <w:uiPriority w:val="99"/>
    <w:rsid w:val="00A12AA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12AA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A12AAB"/>
    <w:pPr>
      <w:tabs>
        <w:tab w:val="left" w:pos="3780"/>
      </w:tabs>
      <w:ind w:right="5472"/>
      <w:jc w:val="center"/>
    </w:pPr>
    <w:rPr>
      <w:b/>
      <w:bCs/>
    </w:rPr>
  </w:style>
  <w:style w:type="paragraph" w:styleId="Tekstdymka">
    <w:name w:val="Balloon Text"/>
    <w:basedOn w:val="Normalny"/>
    <w:semiHidden/>
    <w:rsid w:val="00876EE8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A311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D0FA2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C85955"/>
    <w:rPr>
      <w:rFonts w:ascii="Verdana" w:hAnsi="Verdana" w:cs="Tahoma"/>
      <w:sz w:val="28"/>
      <w:szCs w:val="24"/>
    </w:rPr>
  </w:style>
  <w:style w:type="table" w:styleId="Tabela-Siatka">
    <w:name w:val="Table Grid"/>
    <w:basedOn w:val="Standardowy"/>
    <w:uiPriority w:val="39"/>
    <w:rsid w:val="000A0D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2A83"/>
  </w:style>
  <w:style w:type="character" w:customStyle="1" w:styleId="Nagwek2Znak">
    <w:name w:val="Nagłówek 2 Znak"/>
    <w:basedOn w:val="Domylnaczcionkaakapitu"/>
    <w:link w:val="Nagwek2"/>
    <w:rsid w:val="006B2A83"/>
    <w:rPr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6B2A83"/>
    <w:rPr>
      <w:b/>
      <w:bCs/>
      <w:sz w:val="24"/>
      <w:szCs w:val="24"/>
    </w:rPr>
  </w:style>
  <w:style w:type="paragraph" w:styleId="Legenda">
    <w:name w:val="caption"/>
    <w:basedOn w:val="Normalny"/>
    <w:next w:val="Normalny"/>
    <w:qFormat/>
    <w:rsid w:val="006B2A83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162A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62ADE"/>
  </w:style>
  <w:style w:type="character" w:styleId="Odwoanieprzypisukocowego">
    <w:name w:val="endnote reference"/>
    <w:basedOn w:val="Domylnaczcionkaakapitu"/>
    <w:semiHidden/>
    <w:unhideWhenUsed/>
    <w:rsid w:val="00162A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53D38-2837-4AC0-834A-35409534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1292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URT</Company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Pięta</dc:creator>
  <cp:lastModifiedBy>Słodki Jakub</cp:lastModifiedBy>
  <cp:revision>3</cp:revision>
  <cp:lastPrinted>2017-11-03T15:57:00Z</cp:lastPrinted>
  <dcterms:created xsi:type="dcterms:W3CDTF">2019-09-02T07:15:00Z</dcterms:created>
  <dcterms:modified xsi:type="dcterms:W3CDTF">2019-09-02T07:18:00Z</dcterms:modified>
</cp:coreProperties>
</file>